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741DF0" w14:textId="59CBF2E7" w:rsidR="00CB3ABC" w:rsidRDefault="00CB3ABC" w:rsidP="00CB3ABC">
      <w:r>
        <w:rPr>
          <w:noProof/>
        </w:rPr>
        <w:drawing>
          <wp:anchor distT="0" distB="0" distL="114300" distR="114300" simplePos="0" relativeHeight="251659264" behindDoc="0" locked="0" layoutInCell="1" allowOverlap="1" wp14:anchorId="0F609656" wp14:editId="7345DA13">
            <wp:simplePos x="0" y="0"/>
            <wp:positionH relativeFrom="column">
              <wp:posOffset>-445770</wp:posOffset>
            </wp:positionH>
            <wp:positionV relativeFrom="paragraph">
              <wp:posOffset>-158115</wp:posOffset>
            </wp:positionV>
            <wp:extent cx="557530" cy="450215"/>
            <wp:effectExtent l="0" t="0" r="0" b="6985"/>
            <wp:wrapNone/>
            <wp:docPr id="1163728136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AD441D" w14:textId="77777777" w:rsidR="00CB3ABC" w:rsidRPr="00915743" w:rsidRDefault="00CB3ABC" w:rsidP="00CB3ABC">
      <w:pPr>
        <w:rPr>
          <w:rFonts w:asciiTheme="minorHAnsi" w:hAnsiTheme="minorHAnsi" w:cstheme="minorHAnsi"/>
        </w:rPr>
      </w:pPr>
    </w:p>
    <w:p w14:paraId="6E1AC60A" w14:textId="5DE35057" w:rsidR="00CB3ABC" w:rsidRPr="00915743" w:rsidRDefault="00CB3ABC" w:rsidP="00CB3ABC">
      <w:pPr>
        <w:rPr>
          <w:rFonts w:asciiTheme="minorHAnsi" w:hAnsiTheme="minorHAnsi" w:cstheme="minorHAnsi"/>
          <w:b/>
          <w:bCs/>
          <w:u w:val="single"/>
        </w:rPr>
      </w:pPr>
      <w:r w:rsidRPr="00915743">
        <w:rPr>
          <w:rFonts w:asciiTheme="minorHAnsi" w:hAnsiTheme="minorHAnsi" w:cstheme="minorHAnsi"/>
        </w:rPr>
        <w:t xml:space="preserve">                                 </w:t>
      </w:r>
      <w:r w:rsidR="00F13B1E">
        <w:rPr>
          <w:rFonts w:asciiTheme="minorHAnsi" w:hAnsiTheme="minorHAnsi" w:cstheme="minorHAnsi"/>
        </w:rPr>
        <w:t xml:space="preserve">              </w:t>
      </w:r>
      <w:r w:rsidRPr="00915743">
        <w:rPr>
          <w:rFonts w:asciiTheme="minorHAnsi" w:hAnsiTheme="minorHAnsi" w:cstheme="minorHAnsi"/>
        </w:rPr>
        <w:t xml:space="preserve">  </w:t>
      </w:r>
      <w:r w:rsidRPr="00915743">
        <w:rPr>
          <w:rFonts w:asciiTheme="minorHAnsi" w:hAnsiTheme="minorHAnsi" w:cstheme="minorHAnsi"/>
          <w:b/>
          <w:bCs/>
          <w:noProof/>
          <w:u w:val="single"/>
          <w:lang w:eastAsia="es-CL"/>
        </w:rPr>
        <w:t xml:space="preserve">CARTA GANTT -CRONOGRAMA DE EVALAUCIÓN </w:t>
      </w:r>
      <w:r w:rsidRPr="00915743">
        <w:rPr>
          <w:rFonts w:asciiTheme="minorHAnsi" w:hAnsiTheme="minorHAnsi" w:cstheme="minorHAnsi"/>
          <w:b/>
          <w:bCs/>
          <w:u w:val="single"/>
        </w:rPr>
        <w:t xml:space="preserve">  2</w:t>
      </w:r>
      <w:r w:rsidRPr="00915743">
        <w:rPr>
          <w:rFonts w:asciiTheme="minorHAnsi" w:hAnsiTheme="minorHAnsi" w:cstheme="minorHAnsi"/>
          <w:b/>
          <w:bCs/>
          <w:u w:val="single"/>
          <w:vertAlign w:val="superscript"/>
        </w:rPr>
        <w:t xml:space="preserve">do </w:t>
      </w:r>
      <w:r w:rsidRPr="00915743">
        <w:rPr>
          <w:rFonts w:asciiTheme="minorHAnsi" w:hAnsiTheme="minorHAnsi" w:cstheme="minorHAnsi"/>
          <w:b/>
          <w:bCs/>
          <w:u w:val="single"/>
        </w:rPr>
        <w:t>SEMESTRE 2025</w:t>
      </w:r>
    </w:p>
    <w:p w14:paraId="142C6A5B" w14:textId="77777777" w:rsidR="00CB3ABC" w:rsidRPr="00915743" w:rsidRDefault="00CB3ABC" w:rsidP="00CB3ABC">
      <w:pPr>
        <w:tabs>
          <w:tab w:val="left" w:pos="4665"/>
        </w:tabs>
        <w:rPr>
          <w:rFonts w:asciiTheme="minorHAnsi" w:hAnsiTheme="minorHAnsi" w:cstheme="minorHAnsi"/>
        </w:rPr>
      </w:pPr>
    </w:p>
    <w:p w14:paraId="06F8D28B" w14:textId="77777777" w:rsidR="00CB3ABC" w:rsidRPr="00915743" w:rsidRDefault="00CB3ABC" w:rsidP="00CB3ABC">
      <w:pPr>
        <w:rPr>
          <w:rFonts w:asciiTheme="minorHAnsi" w:hAnsiTheme="minorHAnsi" w:cstheme="minorHAnsi"/>
        </w:rPr>
      </w:pPr>
    </w:p>
    <w:tbl>
      <w:tblPr>
        <w:tblpPr w:leftFromText="141" w:rightFromText="141" w:bottomFromText="160" w:vertAnchor="text" w:horzAnchor="margin" w:tblpX="-866" w:tblpY="139"/>
        <w:tblW w:w="14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2"/>
        <w:gridCol w:w="4820"/>
        <w:gridCol w:w="1559"/>
      </w:tblGrid>
      <w:tr w:rsidR="00CB3ABC" w:rsidRPr="00915743" w14:paraId="0BF8E808" w14:textId="77777777" w:rsidTr="00CB3ABC">
        <w:trPr>
          <w:trHeight w:val="37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DBCA" w14:textId="77777777" w:rsidR="00CB3ABC" w:rsidRPr="00915743" w:rsidRDefault="00CB3ABC">
            <w:pPr>
              <w:spacing w:line="256" w:lineRule="auto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 w:rsidRPr="00915743"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  <w:t>Sector / Subsector: Historia y Ciencias Sociales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99E30" w14:textId="77777777" w:rsidR="00CB3ABC" w:rsidRPr="00915743" w:rsidRDefault="00CB3ABC">
            <w:pPr>
              <w:spacing w:line="256" w:lineRule="auto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915743"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  <w:t>Profesor/a: Camila Urzúa Guerra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66E0E" w14:textId="67E58D63" w:rsidR="00CB3ABC" w:rsidRPr="00915743" w:rsidRDefault="00CB3ABC">
            <w:pPr>
              <w:spacing w:line="256" w:lineRule="auto"/>
              <w:rPr>
                <w:rFonts w:asciiTheme="minorHAnsi" w:hAnsiTheme="minorHAnsi" w:cstheme="minorHAnsi"/>
                <w:b/>
                <w:bCs/>
                <w:kern w:val="2"/>
                <w14:ligatures w14:val="standardContextual"/>
              </w:rPr>
            </w:pPr>
            <w:r w:rsidRPr="00915743">
              <w:rPr>
                <w:rFonts w:asciiTheme="minorHAnsi" w:hAnsiTheme="minorHAnsi" w:cstheme="minorHAnsi"/>
                <w:b/>
                <w:bCs/>
                <w:kern w:val="2"/>
                <w14:ligatures w14:val="standardContextual"/>
              </w:rPr>
              <w:t>CURSO: I</w:t>
            </w:r>
          </w:p>
        </w:tc>
      </w:tr>
    </w:tbl>
    <w:p w14:paraId="66EA1F52" w14:textId="77777777" w:rsidR="00CB3ABC" w:rsidRPr="00915743" w:rsidRDefault="00CB3ABC" w:rsidP="00CB3ABC">
      <w:pPr>
        <w:rPr>
          <w:rFonts w:asciiTheme="minorHAnsi" w:hAnsiTheme="minorHAnsi" w:cstheme="minorHAnsi"/>
        </w:rPr>
      </w:pPr>
    </w:p>
    <w:tbl>
      <w:tblPr>
        <w:tblStyle w:val="Tablaconcuadrcula"/>
        <w:tblW w:w="14884" w:type="dxa"/>
        <w:tblInd w:w="-1139" w:type="dxa"/>
        <w:tblLook w:val="04A0" w:firstRow="1" w:lastRow="0" w:firstColumn="1" w:lastColumn="0" w:noHBand="0" w:noVBand="1"/>
      </w:tblPr>
      <w:tblGrid>
        <w:gridCol w:w="8378"/>
        <w:gridCol w:w="1694"/>
        <w:gridCol w:w="1449"/>
        <w:gridCol w:w="1634"/>
        <w:gridCol w:w="1729"/>
      </w:tblGrid>
      <w:tr w:rsidR="00CB3ABC" w:rsidRPr="00915743" w14:paraId="2E8D3569" w14:textId="77777777" w:rsidTr="004A5927">
        <w:trPr>
          <w:trHeight w:val="423"/>
        </w:trPr>
        <w:tc>
          <w:tcPr>
            <w:tcW w:w="8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7145" w14:textId="77777777" w:rsidR="00CB3ABC" w:rsidRPr="00915743" w:rsidRDefault="00CB3AB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15743">
              <w:rPr>
                <w:rFonts w:asciiTheme="minorHAnsi" w:hAnsiTheme="minorHAnsi" w:cstheme="minorHAnsi"/>
                <w:b/>
              </w:rPr>
              <w:t>OBJETIVOS DE APRENDIZAJES</w:t>
            </w:r>
          </w:p>
          <w:p w14:paraId="77C62DCB" w14:textId="77777777" w:rsidR="00CB3ABC" w:rsidRPr="00915743" w:rsidRDefault="00CB3AB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15743">
              <w:rPr>
                <w:rFonts w:asciiTheme="minorHAnsi" w:hAnsiTheme="minorHAnsi" w:cstheme="minorHAnsi"/>
                <w:b/>
              </w:rPr>
              <w:t>(Basales, Complementarios y/o Transversales)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7BAC3" w14:textId="77777777" w:rsidR="00CB3ABC" w:rsidRPr="00915743" w:rsidRDefault="00CB3ABC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5743">
              <w:rPr>
                <w:rFonts w:asciiTheme="minorHAnsi" w:hAnsiTheme="minorHAnsi" w:cstheme="minorHAnsi"/>
                <w:b/>
                <w:bCs/>
              </w:rPr>
              <w:t>MES / PERIODO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4819D" w14:textId="77777777" w:rsidR="00CB3ABC" w:rsidRPr="00915743" w:rsidRDefault="00CB3ABC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5743">
              <w:rPr>
                <w:rFonts w:asciiTheme="minorHAnsi" w:hAnsiTheme="minorHAnsi" w:cstheme="minorHAnsi"/>
                <w:b/>
                <w:bCs/>
              </w:rPr>
              <w:t>TIPO DE EVALUACIÓN</w:t>
            </w:r>
          </w:p>
        </w:tc>
      </w:tr>
      <w:tr w:rsidR="00CB3ABC" w:rsidRPr="00915743" w14:paraId="3489E1E1" w14:textId="77777777" w:rsidTr="004A5927">
        <w:trPr>
          <w:trHeight w:val="273"/>
        </w:trPr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6BAA8" w14:textId="77777777" w:rsidR="00CB3ABC" w:rsidRPr="00915743" w:rsidRDefault="00CB3ABC">
            <w:pPr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3C41C" w14:textId="77777777" w:rsidR="00CB3ABC" w:rsidRPr="00915743" w:rsidRDefault="00CB3ABC">
            <w:pPr>
              <w:rPr>
                <w:rFonts w:asciiTheme="minorHAnsi" w:hAnsiTheme="minorHAnsi" w:cstheme="minorHAnsi"/>
                <w:b/>
                <w:bCs/>
                <w:kern w:val="2"/>
                <w14:ligatures w14:val="standardContextual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70A11" w14:textId="77777777" w:rsidR="00CB3ABC" w:rsidRPr="00915743" w:rsidRDefault="00CB3A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5743">
              <w:rPr>
                <w:rFonts w:asciiTheme="minorHAnsi" w:hAnsiTheme="minorHAnsi" w:cstheme="minorHAnsi"/>
                <w:b/>
                <w:bCs/>
              </w:rPr>
              <w:t xml:space="preserve">FECHAS </w:t>
            </w:r>
          </w:p>
        </w:tc>
      </w:tr>
      <w:tr w:rsidR="00CB3ABC" w:rsidRPr="00915743" w14:paraId="15A8C1C3" w14:textId="77777777" w:rsidTr="004A5927">
        <w:trPr>
          <w:trHeight w:val="575"/>
        </w:trPr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B34F4" w14:textId="77777777" w:rsidR="00CB3ABC" w:rsidRPr="00915743" w:rsidRDefault="00CB3ABC">
            <w:pPr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B41AB" w14:textId="77777777" w:rsidR="00CB3ABC" w:rsidRPr="00915743" w:rsidRDefault="00CB3ABC">
            <w:pPr>
              <w:rPr>
                <w:rFonts w:asciiTheme="minorHAnsi" w:hAnsiTheme="minorHAnsi" w:cstheme="minorHAnsi"/>
                <w:b/>
                <w:bCs/>
                <w:kern w:val="2"/>
                <w14:ligatures w14:val="standardContextu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0C78" w14:textId="77777777" w:rsidR="00CB3ABC" w:rsidRPr="00915743" w:rsidRDefault="00CB3A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5743">
              <w:rPr>
                <w:rFonts w:asciiTheme="minorHAnsi" w:hAnsiTheme="minorHAnsi" w:cstheme="minorHAnsi"/>
                <w:b/>
                <w:bCs/>
              </w:rPr>
              <w:t>FORMATIVA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23F25" w14:textId="77777777" w:rsidR="00CB3ABC" w:rsidRPr="00915743" w:rsidRDefault="00CB3A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5743">
              <w:rPr>
                <w:rFonts w:asciiTheme="minorHAnsi" w:hAnsiTheme="minorHAnsi" w:cstheme="minorHAnsi"/>
                <w:b/>
                <w:bCs/>
              </w:rPr>
              <w:t>SUMATIVA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497A" w14:textId="77777777" w:rsidR="00CB3ABC" w:rsidRPr="00915743" w:rsidRDefault="00CB3A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5743">
              <w:rPr>
                <w:rFonts w:asciiTheme="minorHAnsi" w:hAnsiTheme="minorHAnsi" w:cstheme="minorHAnsi"/>
                <w:b/>
                <w:bCs/>
              </w:rPr>
              <w:t>ACUMULATIVA</w:t>
            </w:r>
          </w:p>
        </w:tc>
      </w:tr>
      <w:tr w:rsidR="00CB3ABC" w:rsidRPr="00915743" w14:paraId="03302216" w14:textId="77777777" w:rsidTr="004A5927">
        <w:trPr>
          <w:trHeight w:val="168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E13A9" w14:textId="75F5F5FD" w:rsidR="00CB3ABC" w:rsidRPr="00915743" w:rsidRDefault="00CB3ABC">
            <w:pPr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915743">
              <w:rPr>
                <w:rFonts w:asciiTheme="minorHAnsi" w:hAnsiTheme="minorHAnsi" w:cstheme="minorHAnsi"/>
                <w:b/>
                <w:bCs/>
                <w:i/>
                <w:iCs/>
              </w:rPr>
              <w:t>Unidad 2: Progreso, industrialización y crisis: conformación e impactos del nuevo orden contemporáneo en Chile y el mundo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E840" w14:textId="1C178440" w:rsidR="00CB3ABC" w:rsidRPr="00915743" w:rsidRDefault="00DE307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 de julio al 1 de agosto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BF62" w14:textId="77777777" w:rsidR="00CB3ABC" w:rsidRPr="00915743" w:rsidRDefault="00CB3AB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0EE2A" w14:textId="6C0CBC92" w:rsidR="00CB3ABC" w:rsidRPr="00915743" w:rsidRDefault="00CB3AB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99C0" w14:textId="3C1329A4" w:rsidR="00CB3ABC" w:rsidRPr="00915743" w:rsidRDefault="00DE307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</w:tr>
      <w:tr w:rsidR="00CB3ABC" w:rsidRPr="00915743" w14:paraId="7E618510" w14:textId="77777777" w:rsidTr="004A5927">
        <w:trPr>
          <w:trHeight w:val="1044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82A91" w14:textId="77777777" w:rsidR="004A5927" w:rsidRPr="00915743" w:rsidRDefault="004A5927" w:rsidP="004A5927">
            <w:pPr>
              <w:rPr>
                <w:rFonts w:asciiTheme="minorHAnsi" w:hAnsiTheme="minorHAnsi" w:cstheme="minorHAnsi"/>
                <w:bCs/>
              </w:rPr>
            </w:pPr>
            <w:r w:rsidRPr="00915743">
              <w:rPr>
                <w:rFonts w:asciiTheme="minorHAnsi" w:hAnsiTheme="minorHAnsi" w:cstheme="minorHAnsi"/>
                <w:bCs/>
              </w:rPr>
              <w:t>OA 06</w:t>
            </w:r>
          </w:p>
          <w:p w14:paraId="373A2771" w14:textId="578602DF" w:rsidR="00CB3ABC" w:rsidRPr="00915743" w:rsidRDefault="004A5927" w:rsidP="004A5927">
            <w:pPr>
              <w:rPr>
                <w:rFonts w:asciiTheme="minorHAnsi" w:hAnsiTheme="minorHAnsi" w:cstheme="minorHAnsi"/>
                <w:bCs/>
              </w:rPr>
            </w:pPr>
            <w:r w:rsidRPr="00915743">
              <w:rPr>
                <w:rFonts w:asciiTheme="minorHAnsi" w:hAnsiTheme="minorHAnsi" w:cstheme="minorHAnsi"/>
                <w:bCs/>
              </w:rPr>
              <w:t>Analizar el imperialismo europeo del siglo XIX, considerando su incidencia en la reconfiguración del mapa mundial, su impacto en los pueblos colonizados y su influencia en la ampliación de los mercados y en la expansión del capitalismo, entre otros.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7EF78" w14:textId="77777777" w:rsidR="00CB3ABC" w:rsidRPr="00915743" w:rsidRDefault="00CB3ABC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AAB21" w14:textId="77777777" w:rsidR="00CB3ABC" w:rsidRPr="00915743" w:rsidRDefault="00CB3ABC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3F757" w14:textId="77777777" w:rsidR="00CB3ABC" w:rsidRPr="00915743" w:rsidRDefault="00CB3ABC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4A318" w14:textId="77777777" w:rsidR="00CB3ABC" w:rsidRPr="00915743" w:rsidRDefault="00CB3ABC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</w:tr>
      <w:tr w:rsidR="00CB3ABC" w:rsidRPr="00915743" w14:paraId="5AADA0E6" w14:textId="77777777" w:rsidTr="004A5927">
        <w:trPr>
          <w:trHeight w:val="77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34E9" w14:textId="77777777" w:rsidR="004A5927" w:rsidRPr="00915743" w:rsidRDefault="004A5927" w:rsidP="004A5927">
            <w:pPr>
              <w:rPr>
                <w:rFonts w:asciiTheme="minorHAnsi" w:hAnsiTheme="minorHAnsi" w:cstheme="minorHAnsi"/>
                <w:bCs/>
              </w:rPr>
            </w:pPr>
            <w:r w:rsidRPr="00915743">
              <w:rPr>
                <w:rFonts w:asciiTheme="minorHAnsi" w:hAnsiTheme="minorHAnsi" w:cstheme="minorHAnsi"/>
                <w:bCs/>
              </w:rPr>
              <w:t>OA 07</w:t>
            </w:r>
          </w:p>
          <w:p w14:paraId="2F6EDEDC" w14:textId="187B9DB2" w:rsidR="00CB3ABC" w:rsidRPr="00915743" w:rsidRDefault="004A5927" w:rsidP="004A5927">
            <w:pPr>
              <w:rPr>
                <w:rFonts w:asciiTheme="minorHAnsi" w:hAnsiTheme="minorHAnsi" w:cstheme="minorHAnsi"/>
                <w:bCs/>
              </w:rPr>
            </w:pPr>
            <w:r w:rsidRPr="00915743">
              <w:rPr>
                <w:rFonts w:asciiTheme="minorHAnsi" w:hAnsiTheme="minorHAnsi" w:cstheme="minorHAnsi"/>
                <w:bCs/>
              </w:rPr>
              <w:t>Analizar el impacto de la Primera Guerra Mundial en la sociedad civil, considerando la movilización general, el cambio en la forma y la percepción de la guerra y la entrada masiva de la mujer al mundo laboral y al espacio público, y evaluar sus consecuencias en el orden geopolítico mundial (por ejemplo, en el rediseño del mapa de Europa, en el surgimiento de la URSS, en la creciente influencia de Estados Unidos y en la crisis de la idea de progreso del siglo XIX).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77C3" w14:textId="7A6AF656" w:rsidR="00CB3ABC" w:rsidRPr="00915743" w:rsidRDefault="00DE307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 de julio al 1 de agosto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4584" w14:textId="697C2F59" w:rsidR="00CB3ABC" w:rsidRPr="00915743" w:rsidRDefault="00CB3AB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28BFA" w14:textId="5C315813" w:rsidR="00CB3ABC" w:rsidRPr="00915743" w:rsidRDefault="00CB3AB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0EA69" w14:textId="4631399E" w:rsidR="00CB3ABC" w:rsidRPr="00915743" w:rsidRDefault="00DE307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</w:tr>
      <w:tr w:rsidR="00CB3ABC" w:rsidRPr="00915743" w14:paraId="1A5DCAEE" w14:textId="77777777" w:rsidTr="004A5927">
        <w:trPr>
          <w:trHeight w:val="1044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CF95" w14:textId="77777777" w:rsidR="004A5927" w:rsidRPr="00915743" w:rsidRDefault="004A5927" w:rsidP="004A5927">
            <w:pPr>
              <w:rPr>
                <w:rFonts w:asciiTheme="minorHAnsi" w:hAnsiTheme="minorHAnsi" w:cstheme="minorHAnsi"/>
                <w:bCs/>
              </w:rPr>
            </w:pPr>
            <w:r w:rsidRPr="00915743">
              <w:rPr>
                <w:rFonts w:asciiTheme="minorHAnsi" w:hAnsiTheme="minorHAnsi" w:cstheme="minorHAnsi"/>
                <w:bCs/>
              </w:rPr>
              <w:lastRenderedPageBreak/>
              <w:t>OA 10</w:t>
            </w:r>
          </w:p>
          <w:p w14:paraId="451526B9" w14:textId="3F556311" w:rsidR="00CB3ABC" w:rsidRPr="00915743" w:rsidRDefault="004A5927" w:rsidP="004A5927">
            <w:pPr>
              <w:rPr>
                <w:rFonts w:asciiTheme="minorHAnsi" w:hAnsiTheme="minorHAnsi" w:cstheme="minorHAnsi"/>
                <w:bCs/>
              </w:rPr>
            </w:pPr>
            <w:r w:rsidRPr="00915743">
              <w:rPr>
                <w:rFonts w:asciiTheme="minorHAnsi" w:hAnsiTheme="minorHAnsi" w:cstheme="minorHAnsi"/>
                <w:bCs/>
              </w:rPr>
              <w:t>Explicar que Chile durante el siglo XIX se insertó en los procesos de industrialización del mundo atlántico y en los mercados internacionales mediante la explotación y exportación de recursos naturales, reconociendo la persistencia de una economía tradicional y rural basada en la hacienda y el inquilinaje.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5BA6" w14:textId="75CC83F8" w:rsidR="00CB3ABC" w:rsidRPr="00915743" w:rsidRDefault="00DE307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 del julio al 1 de agosto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7E458" w14:textId="6AC224E1" w:rsidR="00CB3ABC" w:rsidRPr="00915743" w:rsidRDefault="00DE307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FD32B" w14:textId="77777777" w:rsidR="00CB3ABC" w:rsidRPr="00915743" w:rsidRDefault="00CB3ABC">
            <w:pPr>
              <w:jc w:val="center"/>
              <w:rPr>
                <w:rFonts w:asciiTheme="minorHAnsi" w:hAnsiTheme="minorHAnsi" w:cstheme="minorHAnsi"/>
              </w:rPr>
            </w:pPr>
            <w:r w:rsidRPr="00915743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4F23D" w14:textId="74794111" w:rsidR="00CB3ABC" w:rsidRPr="00915743" w:rsidRDefault="00CB3ABC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85387" w:rsidRPr="00915743" w14:paraId="34DD9C56" w14:textId="77777777" w:rsidTr="004A5927">
        <w:trPr>
          <w:trHeight w:val="1044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9303" w14:textId="77777777" w:rsidR="00E85387" w:rsidRPr="00E85387" w:rsidRDefault="00E85387" w:rsidP="00E85387">
            <w:pPr>
              <w:rPr>
                <w:rFonts w:asciiTheme="minorHAnsi" w:hAnsiTheme="minorHAnsi" w:cstheme="minorHAnsi"/>
                <w:bCs/>
              </w:rPr>
            </w:pPr>
            <w:r w:rsidRPr="00E85387">
              <w:rPr>
                <w:rFonts w:asciiTheme="minorHAnsi" w:hAnsiTheme="minorHAnsi" w:cstheme="minorHAnsi"/>
                <w:bCs/>
              </w:rPr>
              <w:t>OA 16</w:t>
            </w:r>
          </w:p>
          <w:p w14:paraId="2A8417D4" w14:textId="2DE9DA61" w:rsidR="00E85387" w:rsidRPr="00915743" w:rsidRDefault="00E85387" w:rsidP="00E85387">
            <w:pPr>
              <w:rPr>
                <w:rFonts w:asciiTheme="minorHAnsi" w:hAnsiTheme="minorHAnsi" w:cstheme="minorHAnsi"/>
                <w:bCs/>
              </w:rPr>
            </w:pPr>
            <w:r w:rsidRPr="00E85387">
              <w:rPr>
                <w:rFonts w:asciiTheme="minorHAnsi" w:hAnsiTheme="minorHAnsi" w:cstheme="minorHAnsi"/>
                <w:bCs/>
              </w:rPr>
              <w:t xml:space="preserve"> Analizar el orden político liberal y parlamentario de la segunda mitad del siglo XIX, considerando las reformas constitucionales y su impacto en el aumento de las facultades del poder legislativo, el proceso de secularización de las instituciones, la consolidación del sistema de partidos, y la ampliación del derecho a voto y las libertades públicas.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FA3B" w14:textId="172D9F20" w:rsidR="00E85387" w:rsidRDefault="00E85387" w:rsidP="00BE79DE">
            <w:pPr>
              <w:jc w:val="center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4 de agosto al 5 de septiembre</w:t>
            </w: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7796" w14:textId="4C3E3FC7" w:rsidR="00E85387" w:rsidRDefault="00E8538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67A48" w14:textId="0B219521" w:rsidR="00E85387" w:rsidRDefault="00E8538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C5E4" w14:textId="77777777" w:rsidR="00E85387" w:rsidRPr="00915743" w:rsidRDefault="00E8538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915743" w:rsidRPr="00915743" w14:paraId="6B628D3B" w14:textId="77777777" w:rsidTr="004A5927">
        <w:trPr>
          <w:trHeight w:val="1044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8B9F" w14:textId="77777777" w:rsidR="00915743" w:rsidRPr="00915743" w:rsidRDefault="00915743" w:rsidP="00915743">
            <w:pPr>
              <w:rPr>
                <w:rFonts w:asciiTheme="minorHAnsi" w:hAnsiTheme="minorHAnsi" w:cstheme="minorHAnsi"/>
                <w:bCs/>
              </w:rPr>
            </w:pPr>
            <w:r w:rsidRPr="00915743">
              <w:rPr>
                <w:rFonts w:asciiTheme="minorHAnsi" w:hAnsiTheme="minorHAnsi" w:cstheme="minorHAnsi"/>
                <w:bCs/>
              </w:rPr>
              <w:t>OA 18</w:t>
            </w:r>
          </w:p>
          <w:p w14:paraId="1138585E" w14:textId="7A7A316A" w:rsidR="00915743" w:rsidRPr="00915743" w:rsidRDefault="00915743" w:rsidP="00915743">
            <w:pPr>
              <w:rPr>
                <w:rFonts w:asciiTheme="minorHAnsi" w:hAnsiTheme="minorHAnsi" w:cstheme="minorHAnsi"/>
                <w:bCs/>
              </w:rPr>
            </w:pPr>
            <w:r w:rsidRPr="00915743">
              <w:rPr>
                <w:rFonts w:asciiTheme="minorHAnsi" w:hAnsiTheme="minorHAnsi" w:cstheme="minorHAnsi"/>
                <w:bCs/>
              </w:rPr>
              <w:t>Analizar las principales transformaciones de la sociedad en el cambio de siglo, considerando los factores que originaron la cuestión social y sus características, la emergencia de nuevas demandas de los sectores populares y las nuevas formas de lucha obrera, la transformación ideológica de los partidos políticos y el creciente protagonismo de los sectores medios.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BC88" w14:textId="53C57B44" w:rsidR="00915743" w:rsidRPr="00915743" w:rsidRDefault="00DE3076" w:rsidP="00BE79DE">
            <w:pPr>
              <w:jc w:val="center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4 de agosto al 5 de septiembre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7198" w14:textId="6BA27038" w:rsidR="00915743" w:rsidRPr="00915743" w:rsidRDefault="00DE307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92F0" w14:textId="51B7F407" w:rsidR="00915743" w:rsidRPr="00915743" w:rsidRDefault="00DE307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B5F0" w14:textId="77777777" w:rsidR="00915743" w:rsidRPr="00915743" w:rsidRDefault="00915743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CB3ABC" w:rsidRPr="00915743" w14:paraId="28C08922" w14:textId="77777777" w:rsidTr="00915743">
        <w:trPr>
          <w:trHeight w:val="131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235F" w14:textId="77777777" w:rsidR="00915743" w:rsidRPr="00915743" w:rsidRDefault="00915743" w:rsidP="00915743">
            <w:pPr>
              <w:spacing w:line="259" w:lineRule="auto"/>
              <w:rPr>
                <w:rFonts w:asciiTheme="minorHAnsi" w:eastAsiaTheme="minorHAnsi" w:hAnsiTheme="minorHAnsi" w:cstheme="minorHAnsi"/>
                <w:bCs/>
                <w:kern w:val="2"/>
                <w:lang w:val="es-CL" w:eastAsia="en-US"/>
                <w14:ligatures w14:val="standardContextual"/>
              </w:rPr>
            </w:pPr>
            <w:r w:rsidRPr="00915743">
              <w:rPr>
                <w:rFonts w:asciiTheme="minorHAnsi" w:eastAsiaTheme="minorHAnsi" w:hAnsiTheme="minorHAnsi" w:cstheme="minorHAnsi"/>
                <w:bCs/>
                <w:kern w:val="2"/>
                <w:lang w:val="es-CL" w:eastAsia="en-US"/>
                <w14:ligatures w14:val="standardContextual"/>
              </w:rPr>
              <w:t>OA 23</w:t>
            </w:r>
          </w:p>
          <w:p w14:paraId="531F374C" w14:textId="3CC6B568" w:rsidR="00915743" w:rsidRPr="00915743" w:rsidRDefault="00915743" w:rsidP="00915743">
            <w:pPr>
              <w:spacing w:line="259" w:lineRule="auto"/>
              <w:rPr>
                <w:rFonts w:asciiTheme="minorHAnsi" w:eastAsiaTheme="minorHAnsi" w:hAnsiTheme="minorHAnsi" w:cstheme="minorHAnsi"/>
                <w:bCs/>
                <w:kern w:val="2"/>
                <w:lang w:val="es-CL" w:eastAsia="en-US"/>
                <w14:ligatures w14:val="standardContextual"/>
              </w:rPr>
            </w:pPr>
            <w:r w:rsidRPr="00915743">
              <w:rPr>
                <w:rFonts w:asciiTheme="minorHAnsi" w:eastAsiaTheme="minorHAnsi" w:hAnsiTheme="minorHAnsi" w:cstheme="minorHAnsi"/>
                <w:bCs/>
                <w:kern w:val="2"/>
                <w:lang w:val="es-CL" w:eastAsia="en-US"/>
                <w14:ligatures w14:val="standardContextual"/>
              </w:rPr>
              <w:t>Explicar que los problemas de una sociedad generan distintas respuestas políticas, ejemplificando mediante las posturas que surgieron frente a la "cuestión social" (por ejemplo, liberalismo, socialismo, anarquismo, comunismo y socialcristianismo) y de otras situaciones conflictivas de la actualidad.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934ED" w14:textId="6497513B" w:rsidR="00CB3ABC" w:rsidRPr="00915743" w:rsidRDefault="00DE3076" w:rsidP="00BE79DE">
            <w:pPr>
              <w:jc w:val="center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4 de agosto al  5 de septiembre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04B87" w14:textId="151D743A" w:rsidR="00CB3ABC" w:rsidRPr="00915743" w:rsidRDefault="00DE307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E5562" w14:textId="77777777" w:rsidR="00CB3ABC" w:rsidRPr="00915743" w:rsidRDefault="00CB3ABC">
            <w:pPr>
              <w:jc w:val="center"/>
              <w:rPr>
                <w:rFonts w:asciiTheme="minorHAnsi" w:hAnsiTheme="minorHAnsi" w:cstheme="minorHAnsi"/>
              </w:rPr>
            </w:pPr>
            <w:r w:rsidRPr="00915743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5431" w14:textId="77777777" w:rsidR="00CB3ABC" w:rsidRPr="00915743" w:rsidRDefault="00CB3ABC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915743" w:rsidRPr="00915743" w14:paraId="41BAED20" w14:textId="77777777" w:rsidTr="004A5927">
        <w:trPr>
          <w:trHeight w:val="1044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55BD" w14:textId="77777777" w:rsidR="00915743" w:rsidRPr="00915743" w:rsidRDefault="00915743" w:rsidP="00915743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bCs/>
                <w:color w:val="1A1A1A"/>
              </w:rPr>
            </w:pPr>
            <w:r w:rsidRPr="00915743">
              <w:rPr>
                <w:rFonts w:asciiTheme="minorHAnsi" w:hAnsiTheme="minorHAnsi" w:cstheme="minorHAnsi"/>
                <w:bCs/>
                <w:color w:val="1A1A1A"/>
              </w:rPr>
              <w:t>OA 25</w:t>
            </w:r>
          </w:p>
          <w:p w14:paraId="7C639525" w14:textId="0CF2C355" w:rsidR="00915743" w:rsidRPr="00915743" w:rsidRDefault="00915743" w:rsidP="00915743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bCs/>
                <w:color w:val="1A1A1A"/>
              </w:rPr>
            </w:pPr>
            <w:r w:rsidRPr="00915743">
              <w:rPr>
                <w:rFonts w:asciiTheme="minorHAnsi" w:hAnsiTheme="minorHAnsi" w:cstheme="minorHAnsi"/>
                <w:bCs/>
                <w:color w:val="1A1A1A"/>
              </w:rPr>
              <w:t>Analizar el impacto del proceso de industrialización en el medio ambiente y su proyección en el presente, y relacionarlo con el debate actual en torno a la necesidad de lograr un desarrollo sostenible.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B8EF" w14:textId="3CD0C954" w:rsidR="00915743" w:rsidRPr="00915743" w:rsidRDefault="009A0BD4" w:rsidP="00BE79DE">
            <w:pPr>
              <w:jc w:val="center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 xml:space="preserve">7 </w:t>
            </w:r>
            <w:r w:rsidR="00DE3076">
              <w:rPr>
                <w:rFonts w:asciiTheme="minorHAnsi" w:hAnsiTheme="minorHAnsi" w:cstheme="minorHAnsi"/>
                <w:kern w:val="2"/>
                <w14:ligatures w14:val="standardContextual"/>
              </w:rPr>
              <w:t xml:space="preserve">de </w:t>
            </w: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julio</w:t>
            </w:r>
            <w:r w:rsidR="00DE3076">
              <w:rPr>
                <w:rFonts w:asciiTheme="minorHAnsi" w:hAnsiTheme="minorHAnsi" w:cstheme="minorHAnsi"/>
                <w:kern w:val="2"/>
                <w14:ligatures w14:val="standardContextual"/>
              </w:rPr>
              <w:t xml:space="preserve"> al </w:t>
            </w: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1</w:t>
            </w:r>
            <w:r w:rsidR="00DE3076">
              <w:rPr>
                <w:rFonts w:asciiTheme="minorHAnsi" w:hAnsiTheme="minorHAnsi" w:cstheme="minorHAnsi"/>
                <w:kern w:val="2"/>
                <w14:ligatures w14:val="standardContextual"/>
              </w:rPr>
              <w:t xml:space="preserve"> de </w:t>
            </w: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agosto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727B" w14:textId="77777777" w:rsidR="00915743" w:rsidRPr="00915743" w:rsidRDefault="00915743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A15D" w14:textId="77777777" w:rsidR="00915743" w:rsidRPr="00915743" w:rsidRDefault="00915743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4DF7" w14:textId="191988BC" w:rsidR="00915743" w:rsidRPr="00915743" w:rsidRDefault="00DE307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</w:tr>
      <w:tr w:rsidR="00CB3ABC" w:rsidRPr="00915743" w14:paraId="23DDC38E" w14:textId="77777777" w:rsidTr="004A5927">
        <w:trPr>
          <w:trHeight w:val="52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E706B" w14:textId="16678B84" w:rsidR="00CB3ABC" w:rsidRPr="00915743" w:rsidRDefault="00915743">
            <w:pPr>
              <w:rPr>
                <w:rFonts w:asciiTheme="minorHAnsi" w:hAnsiTheme="minorHAnsi" w:cstheme="minorHAnsi"/>
                <w:b/>
                <w:i/>
                <w:iCs/>
              </w:rPr>
            </w:pPr>
            <w:r w:rsidRPr="00915743">
              <w:rPr>
                <w:rFonts w:asciiTheme="minorHAnsi" w:hAnsiTheme="minorHAnsi" w:cstheme="minorHAnsi"/>
                <w:b/>
                <w:i/>
                <w:iCs/>
              </w:rPr>
              <w:t>Unidad 3: La conformación del territorio chileno y de sus dinámicas geográficas: caracterización e impactos de las políticas estatales de expansión</w:t>
            </w:r>
          </w:p>
          <w:p w14:paraId="7D59B311" w14:textId="77EAE454" w:rsidR="00CB3ABC" w:rsidRPr="00915743" w:rsidRDefault="00CB3ABC">
            <w:pPr>
              <w:rPr>
                <w:rFonts w:asciiTheme="minorHAnsi" w:hAnsiTheme="minorHAnsi" w:cstheme="minorHAnsi"/>
                <w:b/>
                <w:i/>
                <w:iCs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8B95" w14:textId="27608306" w:rsidR="00CB3ABC" w:rsidRPr="00915743" w:rsidRDefault="00DE307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8 de septiembre al </w:t>
            </w:r>
            <w:r w:rsidR="00BE79DE">
              <w:rPr>
                <w:rFonts w:asciiTheme="minorHAnsi" w:hAnsiTheme="minorHAnsi" w:cstheme="minorHAnsi"/>
              </w:rPr>
              <w:t>24</w:t>
            </w:r>
            <w:r>
              <w:rPr>
                <w:rFonts w:asciiTheme="minorHAnsi" w:hAnsiTheme="minorHAnsi" w:cstheme="minorHAnsi"/>
              </w:rPr>
              <w:t xml:space="preserve"> de octubre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2CF6F" w14:textId="3095A325" w:rsidR="00CB3ABC" w:rsidRPr="00915743" w:rsidRDefault="00BE79D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29EF" w14:textId="5223908A" w:rsidR="00CB3ABC" w:rsidRDefault="00BE79DE" w:rsidP="00BE79D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  <w:p w14:paraId="740CBC59" w14:textId="05080D91" w:rsidR="00BE79DE" w:rsidRPr="00915743" w:rsidRDefault="00BE79D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993F" w14:textId="77777777" w:rsidR="00CB3ABC" w:rsidRPr="00915743" w:rsidRDefault="00CB3ABC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CB3ABC" w:rsidRPr="00915743" w14:paraId="2B27F2A7" w14:textId="77777777" w:rsidTr="004A5927">
        <w:trPr>
          <w:trHeight w:val="519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7223" w14:textId="23CD1CB4" w:rsidR="00915743" w:rsidRPr="00915743" w:rsidRDefault="00915743" w:rsidP="00915743">
            <w:pPr>
              <w:spacing w:line="259" w:lineRule="auto"/>
              <w:rPr>
                <w:rFonts w:asciiTheme="minorHAnsi" w:eastAsiaTheme="minorHAnsi" w:hAnsiTheme="minorHAnsi" w:cstheme="minorHAnsi"/>
                <w:kern w:val="2"/>
                <w:lang w:val="es-CL" w:eastAsia="en-US"/>
                <w14:ligatures w14:val="standardContextual"/>
              </w:rPr>
            </w:pPr>
            <w:r w:rsidRPr="00915743">
              <w:rPr>
                <w:rFonts w:asciiTheme="minorHAnsi" w:eastAsiaTheme="minorHAnsi" w:hAnsiTheme="minorHAnsi" w:cstheme="minorHAnsi"/>
                <w:kern w:val="2"/>
                <w:lang w:val="es-CL" w:eastAsia="en-US"/>
                <w14:ligatures w14:val="standardContextual"/>
              </w:rPr>
              <w:lastRenderedPageBreak/>
              <w:t>OA 12</w:t>
            </w:r>
          </w:p>
          <w:p w14:paraId="2E176F4C" w14:textId="77777777" w:rsidR="00915743" w:rsidRPr="00915743" w:rsidRDefault="00915743" w:rsidP="00915743">
            <w:pPr>
              <w:spacing w:line="259" w:lineRule="auto"/>
              <w:rPr>
                <w:rFonts w:asciiTheme="minorHAnsi" w:eastAsiaTheme="minorHAnsi" w:hAnsiTheme="minorHAnsi" w:cstheme="minorHAnsi"/>
                <w:kern w:val="2"/>
                <w:lang w:val="es-CL" w:eastAsia="en-US"/>
                <w14:ligatures w14:val="standardContextual"/>
              </w:rPr>
            </w:pPr>
            <w:r w:rsidRPr="00915743">
              <w:rPr>
                <w:rFonts w:asciiTheme="minorHAnsi" w:eastAsiaTheme="minorHAnsi" w:hAnsiTheme="minorHAnsi" w:cstheme="minorHAnsi"/>
                <w:kern w:val="2"/>
                <w:lang w:val="es-CL" w:eastAsia="en-US"/>
                <w14:ligatures w14:val="standardContextual"/>
              </w:rPr>
              <w:t>Describir los procesos de exploración y reconocimiento del territorio que impulsó el Estado para caracterizar su población, desarrollar sus recursos, organizar su administración y delimitar sus fronteras, entre otros, considerando el rol que cumplieron las ciencias (misiones científicas, censos, entre otros) e instituciones como la Universidad de Chile.</w:t>
            </w:r>
          </w:p>
          <w:p w14:paraId="63900106" w14:textId="3C971293" w:rsidR="00CB3ABC" w:rsidRPr="00915743" w:rsidRDefault="00CB3ABC" w:rsidP="00915743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41DFF" w14:textId="77777777" w:rsidR="00CB3ABC" w:rsidRPr="00915743" w:rsidRDefault="00CB3ABC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F78CF" w14:textId="77777777" w:rsidR="00CB3ABC" w:rsidRPr="00915743" w:rsidRDefault="00CB3ABC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A6760" w14:textId="77777777" w:rsidR="00CB3ABC" w:rsidRPr="00915743" w:rsidRDefault="00CB3ABC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CC756" w14:textId="77777777" w:rsidR="00CB3ABC" w:rsidRPr="00915743" w:rsidRDefault="00CB3ABC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</w:tr>
      <w:tr w:rsidR="00915743" w:rsidRPr="00915743" w14:paraId="58D5C5E1" w14:textId="77777777" w:rsidTr="004A5927">
        <w:trPr>
          <w:trHeight w:val="1044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A52A" w14:textId="0ED2EC0D" w:rsidR="00915743" w:rsidRPr="00915743" w:rsidRDefault="00915743" w:rsidP="00915743">
            <w:pPr>
              <w:spacing w:line="259" w:lineRule="auto"/>
              <w:rPr>
                <w:rFonts w:asciiTheme="minorHAnsi" w:eastAsiaTheme="minorHAnsi" w:hAnsiTheme="minorHAnsi" w:cstheme="minorHAnsi"/>
                <w:kern w:val="2"/>
                <w:lang w:val="es-CL" w:eastAsia="en-US"/>
                <w14:ligatures w14:val="standardContextual"/>
              </w:rPr>
            </w:pPr>
            <w:r w:rsidRPr="00915743">
              <w:rPr>
                <w:rFonts w:asciiTheme="minorHAnsi" w:eastAsiaTheme="minorHAnsi" w:hAnsiTheme="minorHAnsi" w:cstheme="minorHAnsi"/>
                <w:kern w:val="2"/>
                <w:lang w:val="es-CL" w:eastAsia="en-US"/>
                <w14:ligatures w14:val="standardContextual"/>
              </w:rPr>
              <w:t>OA 14</w:t>
            </w:r>
          </w:p>
          <w:p w14:paraId="403AADA7" w14:textId="4CB66D36" w:rsidR="00915743" w:rsidRPr="00915743" w:rsidRDefault="00915743" w:rsidP="00915743">
            <w:pPr>
              <w:spacing w:line="259" w:lineRule="auto"/>
              <w:rPr>
                <w:rFonts w:asciiTheme="minorHAnsi" w:eastAsiaTheme="minorHAnsi" w:hAnsiTheme="minorHAnsi" w:cstheme="minorHAnsi"/>
                <w:kern w:val="2"/>
                <w:lang w:val="es-CL" w:eastAsia="en-US"/>
                <w14:ligatures w14:val="standardContextual"/>
              </w:rPr>
            </w:pPr>
            <w:r w:rsidRPr="00915743">
              <w:rPr>
                <w:rFonts w:asciiTheme="minorHAnsi" w:eastAsiaTheme="minorHAnsi" w:hAnsiTheme="minorHAnsi" w:cstheme="minorHAnsi"/>
                <w:kern w:val="2"/>
                <w:lang w:val="es-CL" w:eastAsia="en-US"/>
                <w14:ligatures w14:val="standardContextual"/>
              </w:rPr>
              <w:t>Explicar que la ocupación de la Araucanía fue una política de Estado que afectó profundamente a la sociedad mapuche, considerando la acción militar, la fundación de ciudades, la extensión del ferrocarril, la repartición de tierras y la reubicación de la población mapuche en reducciones.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A8A6" w14:textId="06FCFD5F" w:rsidR="00915743" w:rsidRPr="00915743" w:rsidRDefault="00DE307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8 de septiembre al </w:t>
            </w:r>
            <w:r w:rsidR="00BE79DE">
              <w:rPr>
                <w:rFonts w:asciiTheme="minorHAnsi" w:hAnsiTheme="minorHAnsi" w:cstheme="minorHAnsi"/>
              </w:rPr>
              <w:t xml:space="preserve">24 </w:t>
            </w:r>
            <w:r>
              <w:rPr>
                <w:rFonts w:asciiTheme="minorHAnsi" w:hAnsiTheme="minorHAnsi" w:cstheme="minorHAnsi"/>
              </w:rPr>
              <w:t>de octubre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BEFF" w14:textId="396CCFA8" w:rsidR="00915743" w:rsidRPr="00915743" w:rsidRDefault="00BE79D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1C8B" w14:textId="1E672B7D" w:rsidR="00915743" w:rsidRPr="00915743" w:rsidRDefault="00BE79D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5ED84" w14:textId="77777777" w:rsidR="00915743" w:rsidRPr="00915743" w:rsidRDefault="00915743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CB3ABC" w:rsidRPr="00915743" w14:paraId="4AB4221F" w14:textId="77777777" w:rsidTr="004A5927">
        <w:trPr>
          <w:trHeight w:val="1044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52E6" w14:textId="77777777" w:rsidR="00915743" w:rsidRPr="00915743" w:rsidRDefault="00915743" w:rsidP="00915743">
            <w:pPr>
              <w:spacing w:line="259" w:lineRule="auto"/>
              <w:rPr>
                <w:rFonts w:asciiTheme="minorHAnsi" w:eastAsiaTheme="minorHAnsi" w:hAnsiTheme="minorHAnsi" w:cstheme="minorHAnsi"/>
                <w:kern w:val="2"/>
                <w:lang w:val="es-CL" w:eastAsia="en-US"/>
                <w14:ligatures w14:val="standardContextual"/>
              </w:rPr>
            </w:pPr>
            <w:r w:rsidRPr="00915743">
              <w:rPr>
                <w:rFonts w:asciiTheme="minorHAnsi" w:eastAsiaTheme="minorHAnsi" w:hAnsiTheme="minorHAnsi" w:cstheme="minorHAnsi"/>
                <w:kern w:val="2"/>
                <w:lang w:val="es-CL" w:eastAsia="en-US"/>
                <w14:ligatures w14:val="standardContextual"/>
              </w:rPr>
              <w:t>OA 15</w:t>
            </w:r>
          </w:p>
          <w:p w14:paraId="27A5EABC" w14:textId="0D9C9087" w:rsidR="00915743" w:rsidRPr="00915743" w:rsidRDefault="00915743" w:rsidP="00915743">
            <w:pPr>
              <w:spacing w:line="259" w:lineRule="auto"/>
              <w:rPr>
                <w:rFonts w:asciiTheme="minorHAnsi" w:eastAsiaTheme="minorHAnsi" w:hAnsiTheme="minorHAnsi" w:cstheme="minorHAnsi"/>
                <w:kern w:val="2"/>
                <w:lang w:val="es-CL" w:eastAsia="en-US"/>
                <w14:ligatures w14:val="standardContextual"/>
              </w:rPr>
            </w:pPr>
            <w:r w:rsidRPr="00915743">
              <w:rPr>
                <w:rFonts w:asciiTheme="minorHAnsi" w:eastAsiaTheme="minorHAnsi" w:hAnsiTheme="minorHAnsi" w:cstheme="minorHAnsi"/>
                <w:kern w:val="2"/>
                <w:lang w:val="es-CL" w:eastAsia="en-US"/>
                <w14:ligatures w14:val="standardContextual"/>
              </w:rPr>
              <w:t>Analizar la guerra del Pacífico considerando el conflicto económico en torno al salitre, el impacto de la guerra en múltiples ámbitos de la sociedad chilena y la ampliación del territorio nacional, y evaluar su proyección en las relaciones con los países vecinos.</w:t>
            </w:r>
          </w:p>
          <w:p w14:paraId="043B19A3" w14:textId="5415947E" w:rsidR="00CB3ABC" w:rsidRPr="00915743" w:rsidRDefault="00CB3ABC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3204" w14:textId="7C491D5E" w:rsidR="00CB3ABC" w:rsidRPr="00915743" w:rsidRDefault="00DE307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8 de septiembre al </w:t>
            </w:r>
            <w:r w:rsidR="00BE79DE">
              <w:rPr>
                <w:rFonts w:asciiTheme="minorHAnsi" w:hAnsiTheme="minorHAnsi" w:cstheme="minorHAnsi"/>
              </w:rPr>
              <w:t>24</w:t>
            </w:r>
            <w:r>
              <w:rPr>
                <w:rFonts w:asciiTheme="minorHAnsi" w:hAnsiTheme="minorHAnsi" w:cstheme="minorHAnsi"/>
              </w:rPr>
              <w:t xml:space="preserve"> de octubre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BF50" w14:textId="15A49FC8" w:rsidR="00CB3ABC" w:rsidRPr="00915743" w:rsidRDefault="00BE79D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21D35" w14:textId="6792884E" w:rsidR="00CB3ABC" w:rsidRPr="00915743" w:rsidRDefault="00BE79D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361F" w14:textId="77777777" w:rsidR="00CB3ABC" w:rsidRPr="00915743" w:rsidRDefault="00CB3ABC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915743" w:rsidRPr="00915743" w14:paraId="206D5630" w14:textId="77777777" w:rsidTr="004A5927">
        <w:trPr>
          <w:trHeight w:val="1044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B679" w14:textId="77777777" w:rsidR="00915743" w:rsidRPr="00915743" w:rsidRDefault="00915743" w:rsidP="00915743">
            <w:pPr>
              <w:spacing w:line="259" w:lineRule="auto"/>
              <w:rPr>
                <w:rFonts w:asciiTheme="minorHAnsi" w:eastAsiaTheme="minorHAnsi" w:hAnsiTheme="minorHAnsi" w:cstheme="minorHAnsi"/>
                <w:kern w:val="2"/>
                <w:lang w:val="es-CL" w:eastAsia="en-US"/>
                <w14:ligatures w14:val="standardContextual"/>
              </w:rPr>
            </w:pPr>
            <w:r w:rsidRPr="00915743">
              <w:rPr>
                <w:rFonts w:asciiTheme="minorHAnsi" w:eastAsiaTheme="minorHAnsi" w:hAnsiTheme="minorHAnsi" w:cstheme="minorHAnsi"/>
                <w:kern w:val="2"/>
                <w:lang w:val="es-CL" w:eastAsia="en-US"/>
                <w14:ligatures w14:val="standardContextual"/>
              </w:rPr>
              <w:t>OA 24</w:t>
            </w:r>
          </w:p>
          <w:p w14:paraId="66BA3809" w14:textId="3077F4B6" w:rsidR="00915743" w:rsidRPr="00915743" w:rsidRDefault="00915743" w:rsidP="00915743">
            <w:pPr>
              <w:spacing w:line="259" w:lineRule="auto"/>
              <w:rPr>
                <w:rFonts w:asciiTheme="minorHAnsi" w:eastAsiaTheme="minorHAnsi" w:hAnsiTheme="minorHAnsi" w:cstheme="minorHAnsi"/>
                <w:kern w:val="2"/>
                <w:lang w:val="es-CL" w:eastAsia="en-US"/>
                <w14:ligatures w14:val="standardContextual"/>
              </w:rPr>
            </w:pPr>
            <w:r w:rsidRPr="00915743">
              <w:rPr>
                <w:rFonts w:asciiTheme="minorHAnsi" w:eastAsiaTheme="minorHAnsi" w:hAnsiTheme="minorHAnsi" w:cstheme="minorHAnsi"/>
                <w:kern w:val="2"/>
                <w:lang w:val="es-CL" w:eastAsia="en-US"/>
                <w14:ligatures w14:val="standardContextual"/>
              </w:rPr>
              <w:t>Evaluar, por medio del uso de fuentes, las relaciones de conflicto y convivencia con los pueblos indígenas (aymara, colla, rapa nui, mapuche, quechua, atacameño, kawéskar, yagán, diaguita), tanto en el pasado como en el presente, y reflexionar sobre el valor de la diversidad cultural en nuestra sociedad.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49467" w14:textId="7D80CFD9" w:rsidR="00915743" w:rsidRPr="00915743" w:rsidRDefault="00DE307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8 de septiembre al </w:t>
            </w:r>
            <w:r w:rsidR="00BE79DE">
              <w:rPr>
                <w:rFonts w:asciiTheme="minorHAnsi" w:hAnsiTheme="minorHAnsi" w:cstheme="minorHAnsi"/>
              </w:rPr>
              <w:t>24</w:t>
            </w:r>
            <w:r>
              <w:rPr>
                <w:rFonts w:asciiTheme="minorHAnsi" w:hAnsiTheme="minorHAnsi" w:cstheme="minorHAnsi"/>
              </w:rPr>
              <w:t xml:space="preserve"> de octubre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F2CE" w14:textId="77777777" w:rsidR="00915743" w:rsidRPr="00915743" w:rsidRDefault="00915743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BC4D" w14:textId="14A2E3D6" w:rsidR="00915743" w:rsidRPr="00915743" w:rsidRDefault="00BE79D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CAC5D" w14:textId="7B841191" w:rsidR="00915743" w:rsidRPr="00915743" w:rsidRDefault="00BE79D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</w:tr>
      <w:tr w:rsidR="00CB3ABC" w:rsidRPr="00915743" w14:paraId="5A1E6E2D" w14:textId="77777777" w:rsidTr="004A5927">
        <w:trPr>
          <w:trHeight w:val="266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F901E" w14:textId="0F4D7004" w:rsidR="00CB3ABC" w:rsidRPr="00915743" w:rsidRDefault="00CB3ABC">
            <w:pPr>
              <w:spacing w:before="100" w:beforeAutospacing="1"/>
              <w:outlineLvl w:val="1"/>
              <w:rPr>
                <w:rFonts w:asciiTheme="minorHAnsi" w:hAnsiTheme="minorHAnsi" w:cstheme="minorHAnsi"/>
                <w:b/>
                <w:i/>
                <w:iCs/>
              </w:rPr>
            </w:pPr>
            <w:r w:rsidRPr="00915743">
              <w:rPr>
                <w:rFonts w:asciiTheme="minorHAnsi" w:hAnsiTheme="minorHAnsi" w:cstheme="minorHAnsi"/>
                <w:b/>
                <w:i/>
                <w:iCs/>
              </w:rPr>
              <w:t>Unidad 4: Componentes y dinámicas del sistema económico y financiero: la ciudadanía como agente de consumo responsable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CE80" w14:textId="34B788E5" w:rsidR="00CB3ABC" w:rsidRPr="00915743" w:rsidRDefault="00DE307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="00BE79DE">
              <w:rPr>
                <w:rFonts w:asciiTheme="minorHAnsi" w:hAnsiTheme="minorHAnsi" w:cstheme="minorHAnsi"/>
              </w:rPr>
              <w:t>7</w:t>
            </w:r>
            <w:r>
              <w:rPr>
                <w:rFonts w:asciiTheme="minorHAnsi" w:hAnsiTheme="minorHAnsi" w:cstheme="minorHAnsi"/>
              </w:rPr>
              <w:t xml:space="preserve"> de octubre al </w:t>
            </w:r>
            <w:r w:rsidR="00AE5B88">
              <w:rPr>
                <w:rFonts w:asciiTheme="minorHAnsi" w:hAnsiTheme="minorHAnsi" w:cstheme="minorHAnsi"/>
              </w:rPr>
              <w:t>12</w:t>
            </w:r>
            <w:r>
              <w:rPr>
                <w:rFonts w:asciiTheme="minorHAnsi" w:hAnsiTheme="minorHAnsi" w:cstheme="minorHAnsi"/>
              </w:rPr>
              <w:t xml:space="preserve"> de diciembre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EB3B" w14:textId="269E06BE" w:rsidR="00CB3ABC" w:rsidRPr="00915743" w:rsidRDefault="00CB3AB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EB0A" w14:textId="71F5434E" w:rsidR="00CB3ABC" w:rsidRPr="00915743" w:rsidRDefault="00BE79D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7F60" w14:textId="1775769A" w:rsidR="00CB3ABC" w:rsidRPr="00915743" w:rsidRDefault="00CB3ABC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CB3ABC" w:rsidRPr="00915743" w14:paraId="5F48DE93" w14:textId="77777777" w:rsidTr="004A5927">
        <w:trPr>
          <w:trHeight w:val="1069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4A29" w14:textId="4D33CC58" w:rsidR="00915743" w:rsidRPr="00915743" w:rsidRDefault="00915743" w:rsidP="00915743">
            <w:pPr>
              <w:spacing w:line="259" w:lineRule="auto"/>
              <w:rPr>
                <w:rFonts w:asciiTheme="minorHAnsi" w:eastAsiaTheme="minorHAnsi" w:hAnsiTheme="minorHAnsi" w:cstheme="minorHAnsi"/>
                <w:kern w:val="2"/>
                <w:lang w:val="es-CL" w:eastAsia="en-US"/>
                <w14:ligatures w14:val="standardContextual"/>
              </w:rPr>
            </w:pPr>
            <w:r w:rsidRPr="00915743">
              <w:rPr>
                <w:rFonts w:asciiTheme="minorHAnsi" w:eastAsiaTheme="minorHAnsi" w:hAnsiTheme="minorHAnsi" w:cstheme="minorHAnsi"/>
                <w:kern w:val="2"/>
                <w:lang w:val="es-CL" w:eastAsia="en-US"/>
                <w14:ligatures w14:val="standardContextual"/>
              </w:rPr>
              <w:t>OA 20</w:t>
            </w:r>
          </w:p>
          <w:p w14:paraId="23F6A375" w14:textId="50052AB8" w:rsidR="00CB3ABC" w:rsidRPr="00915743" w:rsidRDefault="00915743" w:rsidP="00915743">
            <w:pPr>
              <w:spacing w:line="259" w:lineRule="auto"/>
              <w:rPr>
                <w:rFonts w:asciiTheme="minorHAnsi" w:eastAsiaTheme="minorHAnsi" w:hAnsiTheme="minorHAnsi" w:cstheme="minorHAnsi"/>
                <w:kern w:val="2"/>
                <w:lang w:val="es-CL" w:eastAsia="en-US"/>
                <w14:ligatures w14:val="standardContextual"/>
              </w:rPr>
            </w:pPr>
            <w:r w:rsidRPr="00915743">
              <w:rPr>
                <w:rFonts w:asciiTheme="minorHAnsi" w:eastAsiaTheme="minorHAnsi" w:hAnsiTheme="minorHAnsi" w:cstheme="minorHAnsi"/>
                <w:kern w:val="2"/>
                <w:lang w:val="es-CL" w:eastAsia="en-US"/>
                <w14:ligatures w14:val="standardContextual"/>
              </w:rPr>
              <w:t xml:space="preserve">Explicar el funcionamiento del mercado (cómo se determinan los precios y la relación entre oferta y demanda) y los factores que pueden alterarlo: por ejemplo, </w:t>
            </w:r>
            <w:r w:rsidRPr="00915743">
              <w:rPr>
                <w:rFonts w:asciiTheme="minorHAnsi" w:eastAsiaTheme="minorHAnsi" w:hAnsiTheme="minorHAnsi" w:cstheme="minorHAnsi"/>
                <w:kern w:val="2"/>
                <w:lang w:val="es-CL" w:eastAsia="en-US"/>
                <w14:ligatures w14:val="standardContextual"/>
              </w:rPr>
              <w:lastRenderedPageBreak/>
              <w:t>el monopolio, la colusión, la inflación y la deflación, la fijación de precios y de aranceles, entre otros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9894F" w14:textId="77777777" w:rsidR="00CB3ABC" w:rsidRPr="00915743" w:rsidRDefault="00CB3ABC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57250" w14:textId="77777777" w:rsidR="00CB3ABC" w:rsidRPr="00915743" w:rsidRDefault="00CB3ABC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F665E" w14:textId="77777777" w:rsidR="00CB3ABC" w:rsidRPr="00915743" w:rsidRDefault="00CB3ABC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6EEEC" w14:textId="77777777" w:rsidR="00CB3ABC" w:rsidRPr="00915743" w:rsidRDefault="00CB3ABC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</w:tr>
    </w:tbl>
    <w:p w14:paraId="4D1354B4" w14:textId="77777777" w:rsidR="00CB3ABC" w:rsidRDefault="00CB3ABC" w:rsidP="00CB3ABC"/>
    <w:p w14:paraId="79A54B3D" w14:textId="77777777" w:rsidR="00CB3ABC" w:rsidRDefault="00CB3ABC" w:rsidP="00CB3ABC">
      <w:pPr>
        <w:tabs>
          <w:tab w:val="left" w:pos="5190"/>
        </w:tabs>
      </w:pPr>
    </w:p>
    <w:p w14:paraId="554458CC" w14:textId="77777777" w:rsidR="00CB3ABC" w:rsidRDefault="00CB3ABC" w:rsidP="00CB3ABC"/>
    <w:p w14:paraId="61A9798E" w14:textId="77777777" w:rsidR="001B12D0" w:rsidRDefault="001B12D0"/>
    <w:sectPr w:rsidR="001B12D0" w:rsidSect="00CB3ABC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9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ABC"/>
    <w:rsid w:val="001B12D0"/>
    <w:rsid w:val="004A5927"/>
    <w:rsid w:val="00915743"/>
    <w:rsid w:val="009A0BD4"/>
    <w:rsid w:val="00AE5B88"/>
    <w:rsid w:val="00BA17DD"/>
    <w:rsid w:val="00BE79DE"/>
    <w:rsid w:val="00CB3ABC"/>
    <w:rsid w:val="00DE3076"/>
    <w:rsid w:val="00E85387"/>
    <w:rsid w:val="00F13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EE871"/>
  <w15:chartTrackingRefBased/>
  <w15:docId w15:val="{0F627EB7-740C-4940-B243-48656FE60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AB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CB3AB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15743"/>
    <w:pPr>
      <w:spacing w:before="100" w:beforeAutospacing="1" w:after="100" w:afterAutospacing="1"/>
    </w:pPr>
    <w:rPr>
      <w:lang w:val="es-CL"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61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07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5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9035C-24BF-4F4B-AB13-095EE67C6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769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Camila Urzua</dc:creator>
  <cp:keywords/>
  <dc:description/>
  <cp:lastModifiedBy>Camila Urzua</cp:lastModifiedBy>
  <cp:revision>5</cp:revision>
  <dcterms:created xsi:type="dcterms:W3CDTF">2025-06-25T13:34:00Z</dcterms:created>
  <dcterms:modified xsi:type="dcterms:W3CDTF">2025-06-26T15:03:00Z</dcterms:modified>
</cp:coreProperties>
</file>